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8EB8B" w14:textId="2D064B4D" w:rsidR="00D51809" w:rsidRDefault="00F87176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Theme 3: </w:t>
      </w:r>
      <w:r w:rsidRPr="00F87176">
        <w:rPr>
          <w:b/>
          <w:bCs/>
          <w:u w:val="single"/>
        </w:rPr>
        <w:t>The Changing Role and Status of Women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F87176" w14:paraId="0DB2DDA9" w14:textId="77777777" w:rsidTr="00F87176">
        <w:tc>
          <w:tcPr>
            <w:tcW w:w="2564" w:type="dxa"/>
          </w:tcPr>
          <w:p w14:paraId="38A7C32A" w14:textId="77777777" w:rsidR="00F87176" w:rsidRDefault="00F87176"/>
        </w:tc>
        <w:tc>
          <w:tcPr>
            <w:tcW w:w="2564" w:type="dxa"/>
          </w:tcPr>
          <w:p w14:paraId="16F6E612" w14:textId="69FDEE0D" w:rsidR="00F87176" w:rsidRPr="00F87176" w:rsidRDefault="00F87176" w:rsidP="00F87176">
            <w:pPr>
              <w:jc w:val="center"/>
              <w:rPr>
                <w:sz w:val="20"/>
                <w:szCs w:val="20"/>
              </w:rPr>
            </w:pPr>
            <w:r w:rsidRPr="00F87176">
              <w:rPr>
                <w:b/>
                <w:bCs/>
                <w:sz w:val="20"/>
                <w:szCs w:val="20"/>
              </w:rPr>
              <w:t xml:space="preserve">WWI &amp; Post War </w:t>
            </w:r>
            <w:r w:rsidRPr="00F87176">
              <w:rPr>
                <w:b/>
                <w:bCs/>
                <w:sz w:val="20"/>
                <w:szCs w:val="20"/>
              </w:rPr>
              <w:br/>
            </w:r>
            <w:r w:rsidRPr="00F87176">
              <w:rPr>
                <w:i/>
                <w:iCs/>
                <w:sz w:val="20"/>
                <w:szCs w:val="20"/>
              </w:rPr>
              <w:t>(1917-29)</w:t>
            </w:r>
          </w:p>
        </w:tc>
        <w:tc>
          <w:tcPr>
            <w:tcW w:w="2565" w:type="dxa"/>
          </w:tcPr>
          <w:p w14:paraId="13001F9F" w14:textId="77777777" w:rsidR="00F87176" w:rsidRPr="00F87176" w:rsidRDefault="00F87176" w:rsidP="00F87176">
            <w:pPr>
              <w:jc w:val="center"/>
              <w:rPr>
                <w:b/>
                <w:bCs/>
                <w:sz w:val="20"/>
                <w:szCs w:val="20"/>
              </w:rPr>
            </w:pPr>
            <w:r w:rsidRPr="00F87176">
              <w:rPr>
                <w:b/>
                <w:bCs/>
                <w:sz w:val="20"/>
                <w:szCs w:val="20"/>
              </w:rPr>
              <w:t>Great Depression</w:t>
            </w:r>
          </w:p>
          <w:p w14:paraId="18E502C7" w14:textId="67029E6A" w:rsidR="00F87176" w:rsidRPr="00F87176" w:rsidRDefault="00F87176" w:rsidP="00F87176">
            <w:pPr>
              <w:jc w:val="center"/>
              <w:rPr>
                <w:i/>
                <w:iCs/>
                <w:sz w:val="20"/>
                <w:szCs w:val="20"/>
              </w:rPr>
            </w:pPr>
            <w:r w:rsidRPr="00F87176">
              <w:rPr>
                <w:i/>
                <w:iCs/>
                <w:sz w:val="20"/>
                <w:szCs w:val="20"/>
              </w:rPr>
              <w:t>(1929-40)</w:t>
            </w:r>
          </w:p>
        </w:tc>
        <w:tc>
          <w:tcPr>
            <w:tcW w:w="2565" w:type="dxa"/>
          </w:tcPr>
          <w:p w14:paraId="6B5FABA9" w14:textId="77777777" w:rsidR="00F87176" w:rsidRPr="00F87176" w:rsidRDefault="00F87176" w:rsidP="00F87176">
            <w:pPr>
              <w:jc w:val="center"/>
              <w:rPr>
                <w:b/>
                <w:bCs/>
                <w:sz w:val="20"/>
                <w:szCs w:val="20"/>
              </w:rPr>
            </w:pPr>
            <w:r w:rsidRPr="00F87176">
              <w:rPr>
                <w:b/>
                <w:bCs/>
                <w:sz w:val="20"/>
                <w:szCs w:val="20"/>
              </w:rPr>
              <w:t>WWII &amp; Post War</w:t>
            </w:r>
          </w:p>
          <w:p w14:paraId="24A855A6" w14:textId="6C1D8B5F" w:rsidR="00F87176" w:rsidRPr="00F87176" w:rsidRDefault="00F87176" w:rsidP="00F87176">
            <w:pPr>
              <w:jc w:val="center"/>
              <w:rPr>
                <w:i/>
                <w:iCs/>
                <w:sz w:val="20"/>
                <w:szCs w:val="20"/>
              </w:rPr>
            </w:pPr>
            <w:r w:rsidRPr="00F87176">
              <w:rPr>
                <w:i/>
                <w:iCs/>
                <w:sz w:val="20"/>
                <w:szCs w:val="20"/>
              </w:rPr>
              <w:t>(1940-61)</w:t>
            </w:r>
          </w:p>
        </w:tc>
        <w:tc>
          <w:tcPr>
            <w:tcW w:w="2565" w:type="dxa"/>
          </w:tcPr>
          <w:p w14:paraId="68EA9479" w14:textId="6F22EB93" w:rsidR="00F87176" w:rsidRPr="00F87176" w:rsidRDefault="00F87176" w:rsidP="00F87176">
            <w:pPr>
              <w:jc w:val="center"/>
              <w:rPr>
                <w:sz w:val="20"/>
                <w:szCs w:val="20"/>
              </w:rPr>
            </w:pPr>
            <w:r w:rsidRPr="00F87176">
              <w:rPr>
                <w:b/>
                <w:bCs/>
                <w:sz w:val="20"/>
                <w:szCs w:val="20"/>
              </w:rPr>
              <w:t>The Sixties</w:t>
            </w:r>
            <w:r w:rsidRPr="00F87176">
              <w:rPr>
                <w:b/>
                <w:bCs/>
                <w:sz w:val="20"/>
                <w:szCs w:val="20"/>
              </w:rPr>
              <w:br/>
            </w:r>
            <w:r w:rsidRPr="00F87176">
              <w:rPr>
                <w:i/>
                <w:iCs/>
                <w:sz w:val="20"/>
                <w:szCs w:val="20"/>
              </w:rPr>
              <w:t>(Rise of Liberalism)</w:t>
            </w:r>
          </w:p>
        </w:tc>
        <w:tc>
          <w:tcPr>
            <w:tcW w:w="2565" w:type="dxa"/>
          </w:tcPr>
          <w:p w14:paraId="1A8BF805" w14:textId="77777777" w:rsidR="00F87176" w:rsidRPr="00F87176" w:rsidRDefault="00F87176" w:rsidP="00F87176">
            <w:pPr>
              <w:jc w:val="center"/>
              <w:rPr>
                <w:b/>
                <w:bCs/>
                <w:sz w:val="20"/>
                <w:szCs w:val="20"/>
              </w:rPr>
            </w:pPr>
            <w:r w:rsidRPr="00F87176">
              <w:rPr>
                <w:b/>
                <w:bCs/>
                <w:sz w:val="20"/>
                <w:szCs w:val="20"/>
              </w:rPr>
              <w:t>The Seventies</w:t>
            </w:r>
          </w:p>
          <w:p w14:paraId="0A4ED7A0" w14:textId="6AF7764A" w:rsidR="00F87176" w:rsidRPr="00F87176" w:rsidRDefault="00F87176" w:rsidP="00F87176">
            <w:pPr>
              <w:jc w:val="center"/>
              <w:rPr>
                <w:i/>
                <w:iCs/>
                <w:sz w:val="20"/>
                <w:szCs w:val="20"/>
              </w:rPr>
            </w:pPr>
            <w:r w:rsidRPr="00F87176">
              <w:rPr>
                <w:i/>
                <w:iCs/>
                <w:sz w:val="20"/>
                <w:szCs w:val="20"/>
              </w:rPr>
              <w:t>(Rise of conservativism)</w:t>
            </w:r>
          </w:p>
        </w:tc>
      </w:tr>
      <w:tr w:rsidR="00F87176" w14:paraId="00B6F76F" w14:textId="77777777" w:rsidTr="00F87176">
        <w:trPr>
          <w:trHeight w:val="1814"/>
        </w:trPr>
        <w:tc>
          <w:tcPr>
            <w:tcW w:w="2564" w:type="dxa"/>
          </w:tcPr>
          <w:p w14:paraId="21EE4947" w14:textId="7CED240E" w:rsidR="00F87176" w:rsidRPr="00F87176" w:rsidRDefault="00F87176">
            <w:pPr>
              <w:rPr>
                <w:sz w:val="20"/>
                <w:szCs w:val="20"/>
              </w:rPr>
            </w:pPr>
            <w:r w:rsidRPr="00F87176">
              <w:rPr>
                <w:b/>
                <w:bCs/>
                <w:sz w:val="20"/>
                <w:szCs w:val="20"/>
              </w:rPr>
              <w:t>Attitudes</w:t>
            </w:r>
            <w:r w:rsidRPr="00F87176">
              <w:rPr>
                <w:sz w:val="20"/>
                <w:szCs w:val="20"/>
              </w:rPr>
              <w:t xml:space="preserve"> </w:t>
            </w:r>
            <w:r w:rsidRPr="00F87176">
              <w:rPr>
                <w:sz w:val="20"/>
                <w:szCs w:val="20"/>
              </w:rPr>
              <w:br/>
            </w:r>
            <w:r w:rsidRPr="00F87176">
              <w:rPr>
                <w:i/>
                <w:iCs/>
                <w:sz w:val="20"/>
                <w:szCs w:val="20"/>
              </w:rPr>
              <w:t>(both towards &amp; from women)</w:t>
            </w:r>
          </w:p>
        </w:tc>
        <w:tc>
          <w:tcPr>
            <w:tcW w:w="2564" w:type="dxa"/>
          </w:tcPr>
          <w:p w14:paraId="4D7DFB10" w14:textId="77777777" w:rsidR="00F87176" w:rsidRDefault="00F87176"/>
        </w:tc>
        <w:tc>
          <w:tcPr>
            <w:tcW w:w="2565" w:type="dxa"/>
          </w:tcPr>
          <w:p w14:paraId="75157F95" w14:textId="77777777" w:rsidR="00F87176" w:rsidRDefault="00F87176"/>
        </w:tc>
        <w:tc>
          <w:tcPr>
            <w:tcW w:w="2565" w:type="dxa"/>
          </w:tcPr>
          <w:p w14:paraId="54CC711C" w14:textId="77777777" w:rsidR="00F87176" w:rsidRDefault="00F87176"/>
        </w:tc>
        <w:tc>
          <w:tcPr>
            <w:tcW w:w="2565" w:type="dxa"/>
          </w:tcPr>
          <w:p w14:paraId="421C3449" w14:textId="77777777" w:rsidR="00F87176" w:rsidRDefault="00F87176"/>
        </w:tc>
        <w:tc>
          <w:tcPr>
            <w:tcW w:w="2565" w:type="dxa"/>
          </w:tcPr>
          <w:p w14:paraId="4F0EAAB0" w14:textId="77777777" w:rsidR="00F87176" w:rsidRDefault="00F87176"/>
        </w:tc>
      </w:tr>
      <w:tr w:rsidR="00F87176" w14:paraId="73A6FEEE" w14:textId="77777777" w:rsidTr="00F87176">
        <w:trPr>
          <w:trHeight w:val="1814"/>
        </w:trPr>
        <w:tc>
          <w:tcPr>
            <w:tcW w:w="2564" w:type="dxa"/>
          </w:tcPr>
          <w:p w14:paraId="063F1A78" w14:textId="719DC105" w:rsidR="00F87176" w:rsidRPr="00F87176" w:rsidRDefault="00F87176">
            <w:pPr>
              <w:rPr>
                <w:b/>
                <w:bCs/>
                <w:sz w:val="20"/>
                <w:szCs w:val="20"/>
              </w:rPr>
            </w:pPr>
            <w:r w:rsidRPr="00F87176">
              <w:rPr>
                <w:b/>
                <w:bCs/>
                <w:sz w:val="20"/>
                <w:szCs w:val="20"/>
              </w:rPr>
              <w:t>Political Engagement and Representation</w:t>
            </w:r>
          </w:p>
        </w:tc>
        <w:tc>
          <w:tcPr>
            <w:tcW w:w="2564" w:type="dxa"/>
          </w:tcPr>
          <w:p w14:paraId="3DE72977" w14:textId="77777777" w:rsidR="00F87176" w:rsidRDefault="00F87176"/>
        </w:tc>
        <w:tc>
          <w:tcPr>
            <w:tcW w:w="2565" w:type="dxa"/>
          </w:tcPr>
          <w:p w14:paraId="682E7E39" w14:textId="77777777" w:rsidR="00F87176" w:rsidRDefault="00F87176"/>
        </w:tc>
        <w:tc>
          <w:tcPr>
            <w:tcW w:w="2565" w:type="dxa"/>
          </w:tcPr>
          <w:p w14:paraId="5AAD2FF1" w14:textId="77777777" w:rsidR="00F87176" w:rsidRDefault="00F87176"/>
        </w:tc>
        <w:tc>
          <w:tcPr>
            <w:tcW w:w="2565" w:type="dxa"/>
          </w:tcPr>
          <w:p w14:paraId="41150538" w14:textId="77777777" w:rsidR="00F87176" w:rsidRDefault="00F87176"/>
        </w:tc>
        <w:tc>
          <w:tcPr>
            <w:tcW w:w="2565" w:type="dxa"/>
          </w:tcPr>
          <w:p w14:paraId="5E7618EC" w14:textId="77777777" w:rsidR="00F87176" w:rsidRDefault="00F87176"/>
        </w:tc>
      </w:tr>
      <w:tr w:rsidR="00F87176" w14:paraId="167945C7" w14:textId="77777777" w:rsidTr="00F87176">
        <w:trPr>
          <w:trHeight w:val="1814"/>
        </w:trPr>
        <w:tc>
          <w:tcPr>
            <w:tcW w:w="2564" w:type="dxa"/>
          </w:tcPr>
          <w:p w14:paraId="688EF18F" w14:textId="6F8A6228" w:rsidR="00F87176" w:rsidRPr="00F87176" w:rsidRDefault="00F87176">
            <w:pPr>
              <w:rPr>
                <w:b/>
                <w:bCs/>
                <w:sz w:val="20"/>
                <w:szCs w:val="20"/>
              </w:rPr>
            </w:pPr>
            <w:r w:rsidRPr="00F87176">
              <w:rPr>
                <w:b/>
                <w:bCs/>
                <w:sz w:val="20"/>
                <w:szCs w:val="20"/>
              </w:rPr>
              <w:t>Employment</w:t>
            </w:r>
          </w:p>
        </w:tc>
        <w:tc>
          <w:tcPr>
            <w:tcW w:w="2564" w:type="dxa"/>
          </w:tcPr>
          <w:p w14:paraId="4ED5F9F4" w14:textId="77777777" w:rsidR="00F87176" w:rsidRDefault="00F87176"/>
        </w:tc>
        <w:tc>
          <w:tcPr>
            <w:tcW w:w="2565" w:type="dxa"/>
          </w:tcPr>
          <w:p w14:paraId="01E2DAEA" w14:textId="77777777" w:rsidR="00F87176" w:rsidRDefault="00F87176"/>
        </w:tc>
        <w:tc>
          <w:tcPr>
            <w:tcW w:w="2565" w:type="dxa"/>
          </w:tcPr>
          <w:p w14:paraId="76F4EB3E" w14:textId="77777777" w:rsidR="00F87176" w:rsidRDefault="00F87176"/>
        </w:tc>
        <w:tc>
          <w:tcPr>
            <w:tcW w:w="2565" w:type="dxa"/>
          </w:tcPr>
          <w:p w14:paraId="2CF1981F" w14:textId="77777777" w:rsidR="00F87176" w:rsidRDefault="00F87176"/>
        </w:tc>
        <w:tc>
          <w:tcPr>
            <w:tcW w:w="2565" w:type="dxa"/>
          </w:tcPr>
          <w:p w14:paraId="4B65ABB6" w14:textId="77777777" w:rsidR="00F87176" w:rsidRDefault="00F87176"/>
        </w:tc>
      </w:tr>
      <w:tr w:rsidR="00F87176" w14:paraId="05B47A87" w14:textId="77777777" w:rsidTr="00F87176">
        <w:trPr>
          <w:trHeight w:val="1814"/>
        </w:trPr>
        <w:tc>
          <w:tcPr>
            <w:tcW w:w="2564" w:type="dxa"/>
          </w:tcPr>
          <w:p w14:paraId="4576A2E8" w14:textId="17ECC371" w:rsidR="00F87176" w:rsidRPr="00F87176" w:rsidRDefault="00F87176">
            <w:pPr>
              <w:rPr>
                <w:b/>
                <w:bCs/>
                <w:sz w:val="20"/>
                <w:szCs w:val="20"/>
              </w:rPr>
            </w:pPr>
            <w:r w:rsidRPr="00F87176">
              <w:rPr>
                <w:b/>
                <w:bCs/>
                <w:sz w:val="20"/>
                <w:szCs w:val="20"/>
              </w:rPr>
              <w:t>Legislation</w:t>
            </w:r>
          </w:p>
        </w:tc>
        <w:tc>
          <w:tcPr>
            <w:tcW w:w="2564" w:type="dxa"/>
          </w:tcPr>
          <w:p w14:paraId="73548049" w14:textId="77777777" w:rsidR="00F87176" w:rsidRDefault="00F87176"/>
        </w:tc>
        <w:tc>
          <w:tcPr>
            <w:tcW w:w="2565" w:type="dxa"/>
          </w:tcPr>
          <w:p w14:paraId="0BCA60D7" w14:textId="77777777" w:rsidR="00F87176" w:rsidRDefault="00F87176"/>
        </w:tc>
        <w:tc>
          <w:tcPr>
            <w:tcW w:w="2565" w:type="dxa"/>
          </w:tcPr>
          <w:p w14:paraId="6DF1D65E" w14:textId="77777777" w:rsidR="00F87176" w:rsidRDefault="00F87176"/>
        </w:tc>
        <w:tc>
          <w:tcPr>
            <w:tcW w:w="2565" w:type="dxa"/>
          </w:tcPr>
          <w:p w14:paraId="71B9D22D" w14:textId="77777777" w:rsidR="00F87176" w:rsidRDefault="00F87176"/>
        </w:tc>
        <w:tc>
          <w:tcPr>
            <w:tcW w:w="2565" w:type="dxa"/>
          </w:tcPr>
          <w:p w14:paraId="00C0F646" w14:textId="77777777" w:rsidR="00F87176" w:rsidRDefault="00F87176"/>
        </w:tc>
      </w:tr>
      <w:tr w:rsidR="00F87176" w14:paraId="72AF97FB" w14:textId="77777777" w:rsidTr="00F87176">
        <w:trPr>
          <w:trHeight w:val="1814"/>
        </w:trPr>
        <w:tc>
          <w:tcPr>
            <w:tcW w:w="2564" w:type="dxa"/>
          </w:tcPr>
          <w:p w14:paraId="77CD4F21" w14:textId="09551686" w:rsidR="00F87176" w:rsidRPr="00F87176" w:rsidRDefault="00F87176">
            <w:pPr>
              <w:rPr>
                <w:sz w:val="20"/>
                <w:szCs w:val="20"/>
              </w:rPr>
            </w:pPr>
            <w:r w:rsidRPr="00F87176">
              <w:rPr>
                <w:b/>
                <w:bCs/>
                <w:sz w:val="20"/>
                <w:szCs w:val="20"/>
              </w:rPr>
              <w:t>Other significant influences</w:t>
            </w:r>
            <w:r w:rsidRPr="00F87176">
              <w:rPr>
                <w:sz w:val="20"/>
                <w:szCs w:val="20"/>
              </w:rPr>
              <w:t xml:space="preserve"> </w:t>
            </w:r>
            <w:r w:rsidRPr="00F87176">
              <w:rPr>
                <w:i/>
                <w:iCs/>
                <w:sz w:val="20"/>
                <w:szCs w:val="20"/>
              </w:rPr>
              <w:t>(e.g. war, economy, etc.)</w:t>
            </w:r>
          </w:p>
        </w:tc>
        <w:tc>
          <w:tcPr>
            <w:tcW w:w="2564" w:type="dxa"/>
          </w:tcPr>
          <w:p w14:paraId="1A619245" w14:textId="77777777" w:rsidR="00F87176" w:rsidRDefault="00F87176"/>
        </w:tc>
        <w:tc>
          <w:tcPr>
            <w:tcW w:w="2565" w:type="dxa"/>
          </w:tcPr>
          <w:p w14:paraId="2C351D3C" w14:textId="77777777" w:rsidR="00F87176" w:rsidRDefault="00F87176"/>
        </w:tc>
        <w:tc>
          <w:tcPr>
            <w:tcW w:w="2565" w:type="dxa"/>
          </w:tcPr>
          <w:p w14:paraId="0CAF5B2B" w14:textId="77777777" w:rsidR="00F87176" w:rsidRDefault="00F87176"/>
        </w:tc>
        <w:tc>
          <w:tcPr>
            <w:tcW w:w="2565" w:type="dxa"/>
          </w:tcPr>
          <w:p w14:paraId="3E494854" w14:textId="77777777" w:rsidR="00F87176" w:rsidRDefault="00F87176"/>
        </w:tc>
        <w:tc>
          <w:tcPr>
            <w:tcW w:w="2565" w:type="dxa"/>
          </w:tcPr>
          <w:p w14:paraId="1C6891D7" w14:textId="77777777" w:rsidR="00F87176" w:rsidRDefault="00F87176"/>
        </w:tc>
      </w:tr>
    </w:tbl>
    <w:p w14:paraId="799916D2" w14:textId="77777777" w:rsidR="00446D71" w:rsidRPr="00F87176" w:rsidRDefault="00446D71">
      <w:pPr>
        <w:rPr>
          <w:b/>
          <w:bCs/>
          <w:u w:val="single"/>
        </w:rPr>
      </w:pPr>
    </w:p>
    <w:sectPr w:rsidR="00446D71" w:rsidRPr="00F87176" w:rsidSect="00F871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176"/>
    <w:rsid w:val="00085172"/>
    <w:rsid w:val="000A7A46"/>
    <w:rsid w:val="001973F0"/>
    <w:rsid w:val="00446D71"/>
    <w:rsid w:val="0052254B"/>
    <w:rsid w:val="00AA2E77"/>
    <w:rsid w:val="00F75199"/>
    <w:rsid w:val="00F8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045C6"/>
  <w15:chartTrackingRefBased/>
  <w15:docId w15:val="{F0EA9A45-4939-446B-8469-6B3CCF6A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Howley</dc:creator>
  <cp:keywords/>
  <dc:description/>
  <cp:lastModifiedBy>Samantha Howley</cp:lastModifiedBy>
  <cp:revision>1</cp:revision>
  <dcterms:created xsi:type="dcterms:W3CDTF">2020-07-12T14:48:00Z</dcterms:created>
  <dcterms:modified xsi:type="dcterms:W3CDTF">2020-07-12T15:58:00Z</dcterms:modified>
</cp:coreProperties>
</file>